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D1" w:rsidRPr="0033430A" w:rsidRDefault="0033430A" w:rsidP="0033430A">
      <w:pPr>
        <w:jc w:val="center"/>
        <w:rPr>
          <w:b/>
          <w:sz w:val="28"/>
        </w:rPr>
      </w:pPr>
      <w:r w:rsidRPr="0033430A">
        <w:rPr>
          <w:b/>
          <w:sz w:val="28"/>
        </w:rPr>
        <w:t>CARTELLO DA APPORRE PRESSO LA TIMBRATRICE</w:t>
      </w:r>
    </w:p>
    <w:p w:rsidR="0033430A" w:rsidRDefault="0033430A" w:rsidP="0033430A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26"/>
        <w:gridCol w:w="6502"/>
      </w:tblGrid>
      <w:tr w:rsidR="0033430A" w:rsidTr="00B17DF8">
        <w:tc>
          <w:tcPr>
            <w:tcW w:w="9628" w:type="dxa"/>
            <w:gridSpan w:val="2"/>
          </w:tcPr>
          <w:p w:rsidR="0033430A" w:rsidRPr="0033430A" w:rsidRDefault="0033430A" w:rsidP="0033430A">
            <w:pPr>
              <w:jc w:val="center"/>
              <w:rPr>
                <w:b/>
              </w:rPr>
            </w:pPr>
            <w:r w:rsidRPr="0033430A">
              <w:rPr>
                <w:b/>
                <w:sz w:val="28"/>
              </w:rPr>
              <w:t>Registrazione degli ingressi e uscite</w:t>
            </w:r>
          </w:p>
        </w:tc>
      </w:tr>
      <w:tr w:rsidR="0033430A" w:rsidTr="00F2422C">
        <w:tc>
          <w:tcPr>
            <w:tcW w:w="9628" w:type="dxa"/>
            <w:gridSpan w:val="2"/>
          </w:tcPr>
          <w:p w:rsidR="0033430A" w:rsidRDefault="0033430A" w:rsidP="0033430A">
            <w:r w:rsidRPr="00432B28">
              <w:t>Visto il momento di particolare gravità, anche il momento della timbratura può rappresentare un rischio di contagio.</w:t>
            </w:r>
          </w:p>
        </w:tc>
      </w:tr>
      <w:tr w:rsidR="0033430A" w:rsidTr="0033430A">
        <w:tc>
          <w:tcPr>
            <w:tcW w:w="3126" w:type="dxa"/>
          </w:tcPr>
          <w:p w:rsidR="0033430A" w:rsidRDefault="0033430A" w:rsidP="0033430A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4C211C6E" wp14:editId="4B8081E0">
                  <wp:extent cx="1466182" cy="1260000"/>
                  <wp:effectExtent l="0" t="0" r="127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182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2" w:type="dxa"/>
          </w:tcPr>
          <w:p w:rsidR="0033430A" w:rsidRDefault="0033430A" w:rsidP="0033430A">
            <w:pPr>
              <w:jc w:val="both"/>
            </w:pPr>
            <w:r w:rsidRPr="0033430A">
              <w:rPr>
                <w:b/>
              </w:rPr>
              <w:t>Contaminazione</w:t>
            </w:r>
            <w:r w:rsidRPr="0033430A">
              <w:t>: il contatto su superfici contaminate e il successo portarsi le dita alla bocca, al naso o agli occhi, rappresenta una potenziale via di contagio, così come il formarsi di assembramenti nei pressi della macchinetta.</w:t>
            </w:r>
          </w:p>
        </w:tc>
      </w:tr>
      <w:tr w:rsidR="0033430A" w:rsidTr="00141A03">
        <w:tc>
          <w:tcPr>
            <w:tcW w:w="9628" w:type="dxa"/>
            <w:gridSpan w:val="2"/>
          </w:tcPr>
          <w:p w:rsidR="0033430A" w:rsidRDefault="0033430A" w:rsidP="0033430A">
            <w:pPr>
              <w:jc w:val="both"/>
            </w:pPr>
            <w:r w:rsidRPr="0033430A">
              <w:t>Al fine di evitare quanto sopra riportato, sono obbligatori questi comportamenti:</w:t>
            </w:r>
          </w:p>
        </w:tc>
      </w:tr>
      <w:tr w:rsidR="0033430A" w:rsidTr="0033430A">
        <w:tc>
          <w:tcPr>
            <w:tcW w:w="3126" w:type="dxa"/>
          </w:tcPr>
          <w:p w:rsidR="0033430A" w:rsidRDefault="0033430A" w:rsidP="0033430A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4FE36C92" wp14:editId="62C8F7DA">
                  <wp:extent cx="1247077" cy="12600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077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2" w:type="dxa"/>
          </w:tcPr>
          <w:p w:rsidR="0033430A" w:rsidRPr="00525908" w:rsidRDefault="0033430A" w:rsidP="0033430A">
            <w:r w:rsidRPr="00525908">
              <w:t>Prima di timbrare igienizzare le mani utilizzando l’apposito prodotto messo a disposizione in ingresso</w:t>
            </w:r>
          </w:p>
        </w:tc>
      </w:tr>
      <w:tr w:rsidR="0033430A" w:rsidTr="0033430A">
        <w:tc>
          <w:tcPr>
            <w:tcW w:w="3126" w:type="dxa"/>
          </w:tcPr>
          <w:p w:rsidR="0033430A" w:rsidRDefault="0033430A" w:rsidP="0033430A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D945BA" wp14:editId="7454E11C">
                  <wp:extent cx="1252881" cy="1260000"/>
                  <wp:effectExtent l="0" t="0" r="444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8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2" w:type="dxa"/>
          </w:tcPr>
          <w:p w:rsidR="0033430A" w:rsidRDefault="0033430A" w:rsidP="0033430A">
            <w:r w:rsidRPr="00525908">
              <w:t>Divieto di avvicinarsi a meno di un metro dal lavoratore che sta timbrando e, se in coda in attesa di timbrare, dal lavoratore precedente.</w:t>
            </w:r>
          </w:p>
          <w:p w:rsidR="0033430A" w:rsidRDefault="0033430A" w:rsidP="0033430A">
            <w:r w:rsidRPr="0033430A">
              <w:t>Divieto di accesso per chiunque abbia sintomi influenzali o sia stato a contatto con persona positiva negli ultimi 14 giorni.</w:t>
            </w:r>
          </w:p>
        </w:tc>
      </w:tr>
      <w:tr w:rsidR="0033430A" w:rsidTr="0033430A">
        <w:tc>
          <w:tcPr>
            <w:tcW w:w="3126" w:type="dxa"/>
          </w:tcPr>
          <w:p w:rsidR="0033430A" w:rsidRDefault="0033430A" w:rsidP="0033430A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434BC5DD" wp14:editId="1E7B38B2">
                  <wp:extent cx="1253472" cy="1260000"/>
                  <wp:effectExtent l="0" t="0" r="444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72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2" w:type="dxa"/>
          </w:tcPr>
          <w:p w:rsidR="0033430A" w:rsidRDefault="0033430A" w:rsidP="0033430A">
            <w:pPr>
              <w:jc w:val="both"/>
            </w:pPr>
            <w:r w:rsidRPr="0033430A">
              <w:t>Dopo aver timbrato, non sostare nei pressi della timbratrice dove potrebbero formarsi assembramenti.</w:t>
            </w:r>
          </w:p>
        </w:tc>
      </w:tr>
      <w:tr w:rsidR="0033430A" w:rsidTr="003F1265">
        <w:tc>
          <w:tcPr>
            <w:tcW w:w="9628" w:type="dxa"/>
            <w:gridSpan w:val="2"/>
          </w:tcPr>
          <w:p w:rsidR="0033430A" w:rsidRDefault="0033430A" w:rsidP="0033430A">
            <w:pPr>
              <w:jc w:val="both"/>
            </w:pPr>
            <w:r>
              <w:t>Durante l’intera giornata di lavoro, rispettare queste indicazioni:</w:t>
            </w:r>
          </w:p>
          <w:p w:rsidR="002360C2" w:rsidRDefault="0033430A" w:rsidP="001C46EB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Rimanere ad un metro di </w:t>
            </w:r>
            <w:r w:rsidR="002360C2">
              <w:t>distanza dagli altri lavoratori, altrimenti in</w:t>
            </w:r>
            <w:r w:rsidRPr="0033430A">
              <w:t xml:space="preserve"> indossare la mascherina </w:t>
            </w:r>
          </w:p>
          <w:p w:rsidR="0033430A" w:rsidRDefault="0033430A" w:rsidP="001C46EB">
            <w:pPr>
              <w:pStyle w:val="Paragrafoelenco"/>
              <w:numPr>
                <w:ilvl w:val="0"/>
                <w:numId w:val="2"/>
              </w:numPr>
              <w:jc w:val="both"/>
            </w:pPr>
            <w:bookmarkStart w:id="0" w:name="_GoBack"/>
            <w:bookmarkEnd w:id="0"/>
            <w:r>
              <w:t>Non scambiarsi b</w:t>
            </w:r>
            <w:r w:rsidR="00DA05CE">
              <w:t>aci, abbracci e strette di mano.</w:t>
            </w:r>
          </w:p>
          <w:p w:rsidR="0033430A" w:rsidRDefault="0033430A" w:rsidP="0033430A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Lavarsi frequentemente le mani rispettando la procedura di lavaggio affissa a</w:t>
            </w:r>
            <w:r w:rsidR="008D3EE7">
              <w:t>ll’interno dei servizi igienici.</w:t>
            </w:r>
          </w:p>
          <w:p w:rsidR="00DA05CE" w:rsidRDefault="0033430A" w:rsidP="00DA05CE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Se possibile, detergere periodicamente </w:t>
            </w:r>
            <w:r w:rsidR="00DA05CE">
              <w:t>la propria postazione di lavoro.</w:t>
            </w:r>
          </w:p>
          <w:p w:rsidR="0033430A" w:rsidRDefault="0033430A" w:rsidP="00DA05CE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Mai toccarsi occhi, bocca e naso con le mani. Se necessario, usare fazzoletti monouso da gettare dopo ogni utilizzo.</w:t>
            </w:r>
          </w:p>
        </w:tc>
      </w:tr>
    </w:tbl>
    <w:p w:rsidR="0033430A" w:rsidRDefault="0033430A" w:rsidP="0033430A">
      <w:pPr>
        <w:jc w:val="both"/>
      </w:pPr>
    </w:p>
    <w:p w:rsidR="0033430A" w:rsidRDefault="0033430A" w:rsidP="0033430A">
      <w:pPr>
        <w:jc w:val="both"/>
      </w:pPr>
    </w:p>
    <w:p w:rsidR="0033430A" w:rsidRDefault="0033430A" w:rsidP="0033430A">
      <w:pPr>
        <w:jc w:val="both"/>
      </w:pPr>
    </w:p>
    <w:p w:rsidR="0033430A" w:rsidRPr="0033430A" w:rsidRDefault="00DA05CE" w:rsidP="00DA05CE">
      <w:pPr>
        <w:jc w:val="right"/>
      </w:pPr>
      <w:r>
        <w:rPr>
          <w:noProof/>
          <w:lang w:eastAsia="it-IT"/>
        </w:rPr>
        <w:drawing>
          <wp:inline distT="0" distB="0" distL="0" distR="0">
            <wp:extent cx="1382400" cy="720000"/>
            <wp:effectExtent l="0" t="0" r="8255" b="444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AS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30A" w:rsidRPr="003343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2397A"/>
    <w:multiLevelType w:val="hybridMultilevel"/>
    <w:tmpl w:val="37ECE4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E066B"/>
    <w:multiLevelType w:val="hybridMultilevel"/>
    <w:tmpl w:val="D3FE75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0A"/>
    <w:rsid w:val="00017DD1"/>
    <w:rsid w:val="000C5ED7"/>
    <w:rsid w:val="002360C2"/>
    <w:rsid w:val="0033430A"/>
    <w:rsid w:val="006359BE"/>
    <w:rsid w:val="008D3EE7"/>
    <w:rsid w:val="00A027FD"/>
    <w:rsid w:val="00BA2528"/>
    <w:rsid w:val="00CA1470"/>
    <w:rsid w:val="00DA05CE"/>
    <w:rsid w:val="00EC47F5"/>
    <w:rsid w:val="00F2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53DA"/>
  <w15:chartTrackingRefBased/>
  <w15:docId w15:val="{83678CBF-60EC-423C-BE1E-2A5E7C3B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 w:after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528"/>
    <w:pPr>
      <w:spacing w:before="20" w:after="20"/>
      <w:jc w:val="left"/>
    </w:pPr>
    <w:rPr>
      <w:rFonts w:ascii="Arial Narrow" w:hAnsi="Arial Narro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2528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A2528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528"/>
    <w:rPr>
      <w:rFonts w:ascii="Arial Narrow" w:eastAsiaTheme="majorEastAsia" w:hAnsi="Arial Narrow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2528"/>
    <w:rPr>
      <w:rFonts w:ascii="Arial Narrow" w:eastAsiaTheme="majorEastAsia" w:hAnsi="Arial Narrow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3343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430A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31C88-DB2B-41F3-B8EC-F785F9D9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a.cauduro</dc:creator>
  <cp:keywords/>
  <dc:description/>
  <cp:lastModifiedBy>s.possagno</cp:lastModifiedBy>
  <cp:revision>3</cp:revision>
  <dcterms:created xsi:type="dcterms:W3CDTF">2021-04-27T12:23:00Z</dcterms:created>
  <dcterms:modified xsi:type="dcterms:W3CDTF">2022-07-05T10:17:00Z</dcterms:modified>
</cp:coreProperties>
</file>